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r w:rsidRPr="00BD5B60">
        <w:rPr>
          <w:rFonts w:ascii="Times" w:hAnsi="Times" w:cs="Times New Roman"/>
          <w:b/>
          <w:sz w:val="30"/>
          <w:szCs w:val="30"/>
          <w:lang w:val="be-BY"/>
        </w:rPr>
        <w:t>Сведения об административных процедурах,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r w:rsidRPr="00BD5B60">
        <w:rPr>
          <w:rFonts w:ascii="Times" w:hAnsi="Times" w:cs="Times New Roman"/>
          <w:b/>
          <w:sz w:val="30"/>
          <w:szCs w:val="30"/>
          <w:lang w:val="be-BY"/>
        </w:rPr>
        <w:t>выполняемых в управлении  образования Новогрудского райисполкома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sz w:val="30"/>
          <w:szCs w:val="30"/>
          <w:lang w:val="be-BY"/>
        </w:rPr>
      </w:pPr>
      <w:r w:rsidRPr="00BD5B60">
        <w:rPr>
          <w:rFonts w:ascii="Times" w:hAnsi="Times" w:cs="Times New Roman"/>
          <w:sz w:val="30"/>
          <w:szCs w:val="30"/>
          <w:lang w:val="be-BY"/>
        </w:rPr>
        <w:t xml:space="preserve">  </w:t>
      </w:r>
    </w:p>
    <w:tbl>
      <w:tblPr>
        <w:tblStyle w:val="a5"/>
        <w:tblW w:w="15167" w:type="dxa"/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827"/>
        <w:gridCol w:w="1984"/>
        <w:gridCol w:w="1701"/>
        <w:gridCol w:w="1701"/>
      </w:tblGrid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Наименование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административной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Ответственный за исполнение административной процедуры (ФИО, № кабинета и рабочего телефона)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Документы и (или)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сведения, представляемые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гражданином для осущест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softHyphen/>
            </w:r>
            <w:r w:rsidRPr="00BD5B60">
              <w:rPr>
                <w:rFonts w:ascii="Times" w:hAnsi="Times" w:cs="Times New Roman"/>
                <w:sz w:val="16"/>
                <w:szCs w:val="24"/>
              </w:rPr>
              <w:t>вления административной процедуры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Срок действия справки, другого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документа (ре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шения), </w:t>
            </w:r>
            <w:proofErr w:type="gramStart"/>
            <w:r w:rsidRPr="00BD5B60">
              <w:rPr>
                <w:rFonts w:ascii="Times" w:hAnsi="Times" w:cs="Times New Roman"/>
                <w:sz w:val="16"/>
                <w:szCs w:val="24"/>
              </w:rPr>
              <w:t>выдаваемых</w:t>
            </w:r>
            <w:proofErr w:type="gramEnd"/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 (принимаемого) при осуществлении 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br/>
              <w:t>административной процедуры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1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ЖИЛИЩНЫЕ ПРАВООТНОШЕНИЯ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AF4ADB"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="00AF4ADB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AF4ADB"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AF4ADB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 w:rsid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AF4ADB"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з</w:t>
            </w:r>
            <w:proofErr w:type="spellStart"/>
            <w:r w:rsidR="00152AF0">
              <w:rPr>
                <w:rFonts w:ascii="Times" w:hAnsi="Times"/>
                <w:sz w:val="24"/>
                <w:szCs w:val="24"/>
              </w:rPr>
              <w:t>аявление</w:t>
            </w:r>
            <w:proofErr w:type="spellEnd"/>
            <w:r w:rsidR="00152AF0">
              <w:rPr>
                <w:rFonts w:ascii="Times" w:hAnsi="Times"/>
                <w:sz w:val="24"/>
                <w:szCs w:val="24"/>
              </w:rPr>
              <w:t xml:space="preserve"> </w:t>
            </w:r>
            <w:r w:rsidR="00152AF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D5B60">
              <w:rPr>
                <w:rFonts w:ascii="Times" w:hAnsi="Times"/>
                <w:sz w:val="24"/>
                <w:szCs w:val="24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</w:t>
            </w: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помещение, в котором указанные лица будут проживать после совершения сделки, – в случае наличия такого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</w:t>
            </w: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jc w:val="both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AF4ADB"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AF4ADB"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AF4ADB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документов,</w:t>
            </w:r>
            <w:r w:rsid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AF4ADB"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“Одно окно” Новогрудский райисполком 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заявление 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свидетельства о рождении несовершеннолетних детей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1 месяц со дня подачи заявления 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2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ТРУД И СОЦИАЛЬНАЯ ЗАЩИТА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2.1. Выдача выписки (копии) из трудовой книжки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AF4ADB"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C5175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2B730C" w:rsidRPr="00BD5B60" w:rsidRDefault="00BD5B60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 w:rsidR="00AF4ADB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="002B730C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2B730C" w:rsidRDefault="002B730C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 xml:space="preserve">каб № </w:t>
            </w:r>
            <w:r w:rsidR="00BD5B60" w:rsidRPr="00BD5B60">
              <w:rPr>
                <w:rFonts w:ascii="Times" w:hAnsi="Times"/>
                <w:sz w:val="24"/>
                <w:szCs w:val="24"/>
                <w:lang w:val="be-BY"/>
              </w:rPr>
              <w:t>1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, т.</w:t>
            </w:r>
            <w:r w:rsidR="00BD5B60" w:rsidRPr="00BD5B60">
              <w:rPr>
                <w:rFonts w:ascii="Times" w:hAnsi="Times"/>
                <w:sz w:val="24"/>
                <w:szCs w:val="24"/>
                <w:lang w:val="be-BY"/>
              </w:rPr>
              <w:t>60211</w:t>
            </w:r>
          </w:p>
          <w:p w:rsidR="00AF4ADB" w:rsidRPr="00AF4ADB" w:rsidRDefault="00AF4ADB" w:rsidP="003639B6">
            <w:pPr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 xml:space="preserve">2.2. Выдача справки о месте работы, службы и занимаемой </w:t>
            </w:r>
            <w:r w:rsidRPr="00BD5B60">
              <w:rPr>
                <w:rFonts w:ascii="Times" w:hAnsi="Times"/>
              </w:rPr>
              <w:t>должности</w:t>
            </w:r>
          </w:p>
        </w:tc>
        <w:tc>
          <w:tcPr>
            <w:tcW w:w="3261" w:type="dxa"/>
          </w:tcPr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2B730C" w:rsidRPr="00AF4ADB" w:rsidRDefault="002B730C" w:rsidP="003639B6">
            <w:pPr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2.3. Выдача справки о периоде работы, службы</w:t>
            </w:r>
          </w:p>
        </w:tc>
        <w:tc>
          <w:tcPr>
            <w:tcW w:w="3261" w:type="dxa"/>
          </w:tcPr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2B730C" w:rsidRPr="00AF4ADB" w:rsidRDefault="002B730C" w:rsidP="003639B6">
            <w:pPr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261" w:type="dxa"/>
          </w:tcPr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2B730C" w:rsidRPr="00BD5B60" w:rsidRDefault="002B730C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rPr>
          <w:trHeight w:val="2517"/>
        </w:trPr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 xml:space="preserve">2.25. Выдача справки </w:t>
            </w:r>
            <w:proofErr w:type="gramStart"/>
            <w:r w:rsidRPr="00BD5B60">
              <w:rPr>
                <w:rFonts w:ascii="Times" w:hAnsi="Times"/>
                <w:color w:val="000000"/>
              </w:rPr>
              <w:t>о нахождении в отпуске по уходу за ребенком до достижения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им возраста 3 лет</w:t>
            </w:r>
          </w:p>
        </w:tc>
        <w:tc>
          <w:tcPr>
            <w:tcW w:w="3261" w:type="dxa"/>
          </w:tcPr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2B730C" w:rsidRPr="00AF4ADB" w:rsidRDefault="002B730C" w:rsidP="003639B6">
            <w:pPr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2.44. Выдача справки о </w:t>
            </w:r>
            <w:proofErr w:type="spellStart"/>
            <w:r w:rsidRPr="00BD5B60">
              <w:rPr>
                <w:rFonts w:ascii="Times" w:hAnsi="Times"/>
                <w:color w:val="000000"/>
              </w:rPr>
              <w:t>невыделении</w:t>
            </w:r>
            <w:proofErr w:type="spellEnd"/>
            <w:r w:rsidRPr="00BD5B60">
              <w:rPr>
                <w:rFonts w:ascii="Times" w:hAnsi="Times"/>
                <w:color w:val="00000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261" w:type="dxa"/>
          </w:tcPr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2B730C" w:rsidRPr="00AF4ADB" w:rsidRDefault="002B730C" w:rsidP="003639B6">
            <w:pPr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бессрочно 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before="120"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4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УСЫНОВЛЕНИЕ. ОПЕКА, ПОПЕЧИТЕЛЬСТВО, ПАТРОНАЖ. ЭМАНСИПАЦИЯ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4.1. Выдача </w:t>
            </w:r>
            <w:proofErr w:type="gramStart"/>
            <w:r w:rsidRPr="00BD5B60">
              <w:rPr>
                <w:rFonts w:ascii="Times" w:hAnsi="Times"/>
                <w:color w:val="000000"/>
              </w:rPr>
              <w:t>акта обследования условий жизни кандидата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в усыновители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Подготовка проекта административного решения: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38578B" w:rsidRPr="00BD5B60" w:rsidRDefault="0038578B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38578B" w:rsidP="0038578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 xml:space="preserve">“Одно окно” Новогрудский райисполком 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 паспорт или иной документ, удостоверяющий личность кандидата в усыновители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свидетельство о заключении брака кандидата в усыновители – в случае усыновления ребенка лицом, состоящим в браке,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письменное согласие одного из супругов на усыновление – в случае усыновления ребенка другим супругом,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 медицинская справка о состоянии здоровья кандидата в усыновители,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справка о месте работы, службы и занимаемой должности кандидата в усыновители,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сведения о доходе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кандидата в усыновители за предшествующий усыновлению год,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письменное разрешение на усыновление компетентного органа государства,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гражданином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 xml:space="preserve">4.2. Назначение ежемесячных денежных выплат на содержание </w:t>
            </w:r>
            <w:r w:rsidRPr="00BD5B60">
              <w:rPr>
                <w:rFonts w:ascii="Times" w:hAnsi="Times"/>
                <w:color w:val="000000"/>
              </w:rPr>
              <w:lastRenderedPageBreak/>
              <w:t>усыновленных детей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38578B" w:rsidRPr="00BD5B60" w:rsidRDefault="0038578B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 xml:space="preserve">     заявление,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паспорт или иной документ, удостоверяющий личность усыновителя,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 xml:space="preserve">    свидетельства о рождении несовершеннолетних детей,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копия решения суда об усыновлении,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автобиография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одна фотография заявителя размером 30 х 40 мм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или временная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защита в Республике Беларусь)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родителя, опекуна (попечителя)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копии документов, подтверждающих принадлежность имущества ребенку, подопечному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копия кредитного договора – в случае сдачи имущества ребенка, подопечного в залог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приемные родители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FB5C82" w:rsidRPr="00BD5B60" w:rsidRDefault="00FB5C82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родители-воспитатели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родители-воспитатели состоит в браке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медицинская справка о состоянии здоровья кандидата в родители-воспитатели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 об образовании, документ об обучении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 xml:space="preserve">4.9. Принятие решения об изменении фамилии </w:t>
            </w:r>
            <w:r w:rsidRPr="00BD5B60">
              <w:rPr>
                <w:rFonts w:ascii="Times" w:hAnsi="Times"/>
                <w:color w:val="000000"/>
              </w:rPr>
              <w:lastRenderedPageBreak/>
              <w:t>несовершеннолетнего и собственного имени несовершеннолетнего старше 6 лет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письменное согласие несовершеннолетнего, достигшего 10 лет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15 дней со дня подачи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 w:rsidRPr="00BD5B60">
              <w:rPr>
                <w:rFonts w:ascii="Times" w:hAnsi="Times"/>
                <w:color w:val="000000"/>
              </w:rPr>
              <w:t>дееспособным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(эмансипация)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“Одно окно” Новогрудский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>райисполком</w:t>
            </w:r>
          </w:p>
          <w:p w:rsidR="00FB5C82" w:rsidRPr="00BD5B60" w:rsidRDefault="00FB5C82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родителей (других законных представителей)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3 30 87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понедельник-среда, пятница - с 8.00 до 17.00; четверг - с 11.00 до 20.00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6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ОБРАЗОВАНИЕ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6.1. Выдача дубликатов: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3261" w:type="dxa"/>
          </w:tcPr>
          <w:p w:rsidR="0038578B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38578B"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 xml:space="preserve">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2B730C" w:rsidRPr="00BD5B60" w:rsidRDefault="002B730C" w:rsidP="000959F1">
            <w:pPr>
              <w:spacing w:line="240" w:lineRule="exact"/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пришедший в негодность документ – в случае, если документ пришел в негодность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0,2 базовой величины – за дубликат иного документа об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образовании (для граждан Республики Беларусь)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 xml:space="preserve">20.00, вторник - пятница - с 8.00 до 17.00. 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 с указанием причин утраты свидетельства о направлении на работу или приведения его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6.1.3. справки о самостоятельном трудоустройстве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6.1.5. удостоверения на право обслуживания потенциально опасных объектов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 с указанием причин утраты удостоверения или приведения его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пришедшее в негодность удостоверение – в случае, если удостоверение пришло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15 дней со дня подачи заявления, при необходимости запроса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tabs>
                <w:tab w:val="left" w:pos="1272"/>
              </w:tabs>
              <w:spacing w:line="240" w:lineRule="exact"/>
              <w:rPr>
                <w:rFonts w:ascii="Times" w:hAnsi="Times" w:cs="Times New Roman"/>
                <w:b/>
                <w:color w:val="000000"/>
                <w:spacing w:val="12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6.2. Выдача в связи с изменением половой принадлежности: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38578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</w:t>
            </w:r>
            <w:r w:rsidR="00AF4ADB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заявление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ранее выданный документ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свидетельство о перемене имени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1 базовая величина – за дубликат иного 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документа об образовании (для иностранных граждан и лиц без гражданства)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т.22935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выданное свидетельство о направлении на работу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B730C" w:rsidRPr="00BD5B60" w:rsidTr="00152AF0">
        <w:trPr>
          <w:trHeight w:val="1568"/>
        </w:trPr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lastRenderedPageBreak/>
              <w:t>6.2.3. справки о самостоятельном трудоустройстве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выданная справка о самостоятельном трудоустройстве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3261" w:type="dxa"/>
          </w:tcPr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AF4ADB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</w:t>
            </w: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 xml:space="preserve">8.00 до 17.00. 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AF4ADB" w:rsidRPr="00BD5B60" w:rsidRDefault="00AF4ADB" w:rsidP="00AF4AD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AF4ADB" w:rsidRDefault="00AF4ADB" w:rsidP="00AF4AD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AF4ADB" w:rsidRPr="00AF4ADB" w:rsidRDefault="00AF4ADB" w:rsidP="00AF4ADB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116F69" w:rsidRPr="00BD5B60" w:rsidRDefault="00116F69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116F69" w:rsidRPr="00BD5B60" w:rsidRDefault="00116F69" w:rsidP="00116F69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выданное удостоверение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5 дней со дня подачи заявления, при необходимости запроса документов и (или) сведений от других государственных органов, иных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261" w:type="dxa"/>
          </w:tcPr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639B6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3 30 86</w:t>
            </w:r>
          </w:p>
          <w:p w:rsidR="003639B6" w:rsidRPr="00AF4ADB" w:rsidRDefault="003639B6" w:rsidP="003639B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3639B6" w:rsidRPr="00BD5B60" w:rsidRDefault="003639B6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“Новогрудский учебно-методический кабинет”,</w:t>
            </w:r>
          </w:p>
          <w:p w:rsidR="003639B6" w:rsidRDefault="003639B6" w:rsidP="003639B6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639B6" w:rsidRPr="00AF4ADB" w:rsidRDefault="003639B6" w:rsidP="003639B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AF4ADB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понедельник с 11.00 до 20.00, вторник - пятница - с 8.00 до 17.00. </w:t>
            </w:r>
          </w:p>
          <w:p w:rsidR="00116F69" w:rsidRPr="00BD5B60" w:rsidRDefault="00116F69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116F69" w:rsidRPr="00BD5B60" w:rsidRDefault="00116F69" w:rsidP="00116F69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 xml:space="preserve">“Одно окно” Новогрудский </w:t>
            </w: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lastRenderedPageBreak/>
              <w:t>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lastRenderedPageBreak/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Принятие  административного решения: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Дрозд Ольга Владимировна, главный специалист,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 т. 43511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Дедовец Лариса Анатольевна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,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методист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ГУ “Новогрудский учебно-методический кабинет”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Каб. №1, т.</w:t>
            </w:r>
            <w:r w:rsidR="003639B6">
              <w:rPr>
                <w:rFonts w:ascii="Times" w:hAnsi="Times" w:cs="Times New Roman"/>
                <w:sz w:val="24"/>
                <w:szCs w:val="24"/>
                <w:lang w:val="be-BY"/>
              </w:rPr>
              <w:t>43511</w:t>
            </w:r>
          </w:p>
          <w:p w:rsidR="003639B6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 w:rsidR="003639B6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3639B6" w:rsidRPr="003639B6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понедельник-вторник, четверг-пятница - с 8.00 до 17.00; среда - с 11.00 до 20.00.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t xml:space="preserve"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</w:t>
            </w:r>
            <w:r w:rsidRPr="00BD5B60">
              <w:rPr>
                <w:rFonts w:ascii="Times" w:hAnsi="Times"/>
              </w:rPr>
              <w:lastRenderedPageBreak/>
              <w:t>образования для лиц с интеллектуальной недостаточностью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Выдача административного решения: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Дрозд Ольга Владимировна, главный специалист,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 т. 43511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639B6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понедельник-вторник, четверг-пятница - с 8.00 до 17.00; среда - с 11.00 до 20.00.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  <w:r w:rsidR="00C51756" w:rsidRPr="00BD5B60">
              <w:rPr>
                <w:rFonts w:ascii="Times" w:hAnsi="Times"/>
              </w:rPr>
              <w:t xml:space="preserve">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Дедовец Лариса Анатольевна, методист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ГУ “Новогрудский учебно-методический кабинет”</w:t>
            </w:r>
          </w:p>
          <w:p w:rsidR="002B730C" w:rsidRPr="00BD5B60" w:rsidRDefault="002B730C" w:rsidP="003639B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Каб. №1, т.4</w:t>
            </w:r>
            <w:r w:rsidR="003639B6">
              <w:rPr>
                <w:rFonts w:ascii="Times" w:hAnsi="Times" w:cs="Times New Roman"/>
                <w:sz w:val="24"/>
                <w:szCs w:val="24"/>
                <w:lang w:val="be-BY"/>
              </w:rPr>
              <w:t>3511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Беларусь),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 xml:space="preserve">       заключение врачебно-консультационной комиссии – в случае направления ребенка в государственный санаторный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ясли-сад</w:t>
            </w:r>
            <w:proofErr w:type="gramEnd"/>
            <w:r w:rsidRPr="00BD5B60">
              <w:rPr>
                <w:rFonts w:ascii="Times" w:hAnsi="Times" w:cs="Times New Roman"/>
                <w:sz w:val="24"/>
                <w:szCs w:val="24"/>
              </w:rPr>
              <w:t>, государственный санаторный детский сад, санаторную группу государственного учреждения образования,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 xml:space="preserve">     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дней</w:t>
            </w:r>
          </w:p>
        </w:tc>
      </w:tr>
    </w:tbl>
    <w:p w:rsidR="00C51756" w:rsidRPr="00BD5B60" w:rsidRDefault="00C51756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Default="00116F69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3639B6" w:rsidRDefault="003639B6"/>
    <w:p w:rsidR="003639B6" w:rsidRDefault="003639B6"/>
    <w:p w:rsidR="003639B6" w:rsidRDefault="003639B6"/>
    <w:p w:rsidR="003639B6" w:rsidRDefault="003639B6"/>
    <w:p w:rsidR="003639B6" w:rsidRDefault="003639B6"/>
    <w:p w:rsidR="003639B6" w:rsidRDefault="003639B6"/>
    <w:p w:rsidR="003639B6" w:rsidRDefault="003639B6"/>
    <w:p w:rsidR="003639B6" w:rsidRDefault="003639B6"/>
    <w:p w:rsidR="00152AF0" w:rsidRDefault="00152AF0"/>
    <w:p w:rsidR="00116F69" w:rsidRPr="00152AF0" w:rsidRDefault="00152AF0" w:rsidP="00152AF0">
      <w:pPr>
        <w:jc w:val="right"/>
        <w:rPr>
          <w:sz w:val="28"/>
          <w:szCs w:val="28"/>
        </w:rPr>
      </w:pPr>
      <w:r w:rsidRPr="00152AF0">
        <w:rPr>
          <w:rFonts w:ascii="Times" w:hAnsi="Times"/>
          <w:sz w:val="28"/>
          <w:szCs w:val="28"/>
        </w:rPr>
        <w:t>Приложение 2.</w:t>
      </w:r>
    </w:p>
    <w:tbl>
      <w:tblPr>
        <w:tblStyle w:val="a5"/>
        <w:tblW w:w="15167" w:type="dxa"/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827"/>
        <w:gridCol w:w="1984"/>
        <w:gridCol w:w="1701"/>
        <w:gridCol w:w="1701"/>
      </w:tblGrid>
      <w:tr w:rsidR="00C51756" w:rsidRPr="00BD5B60" w:rsidTr="00152AF0">
        <w:tc>
          <w:tcPr>
            <w:tcW w:w="15167" w:type="dxa"/>
            <w:gridSpan w:val="6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ГЛАВА 10 </w:t>
            </w:r>
          </w:p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ПОСТАНОВЛЕНИЯ СОВЕТА МИНИСТРОВ РЕСПУБЛИКИ БЕЛАРУСЬ ОТ 24.09.2021 № 548</w:t>
            </w:r>
          </w:p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ОБРАЗОВАНИЕ И МОЛОДЕЖНАЯ ПОЛИТИКА</w:t>
            </w:r>
          </w:p>
          <w:p w:rsidR="00C51756" w:rsidRPr="00BD5B60" w:rsidRDefault="00C51756" w:rsidP="00C51756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ЛИЦЕНЗИРОВАНИЕ ОБРАЗОВАТЕЛЬНОЙ ДЕЯТЕЛЬНОСТИ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Наименование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административной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 xml:space="preserve">Ответственный за исполнение административной процедуры (ФИО, </w:t>
            </w:r>
            <w:r w:rsidR="00300517"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 xml:space="preserve">                       </w:t>
            </w: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№ кабинета и рабочего телефона)</w:t>
            </w:r>
          </w:p>
        </w:tc>
        <w:tc>
          <w:tcPr>
            <w:tcW w:w="3827" w:type="dxa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Документы и (или)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сведения, представляемые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для осущест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softHyphen/>
            </w:r>
            <w:r w:rsidRPr="00BD5B60">
              <w:rPr>
                <w:rFonts w:ascii="Times" w:hAnsi="Times" w:cs="Times New Roman"/>
                <w:sz w:val="16"/>
                <w:szCs w:val="24"/>
              </w:rPr>
              <w:t>вления административной процедуры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Срок действия справки, другого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документа (ре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шения), </w:t>
            </w:r>
            <w:proofErr w:type="gramStart"/>
            <w:r w:rsidRPr="00BD5B60">
              <w:rPr>
                <w:rFonts w:ascii="Times" w:hAnsi="Times" w:cs="Times New Roman"/>
                <w:sz w:val="16"/>
                <w:szCs w:val="24"/>
              </w:rPr>
              <w:t>выдаваемых</w:t>
            </w:r>
            <w:proofErr w:type="gramEnd"/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 (принимаемого) при осуществлении 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br/>
              <w:t>административной процедуры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10.2.1 получение специального разрешения (лицензии) на осуществление образовательной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</w:p>
        </w:tc>
        <w:tc>
          <w:tcPr>
            <w:tcW w:w="3261" w:type="dxa"/>
          </w:tcPr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Барыкина Ирина Николаевна, заместитель начальника управления образования, 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04304D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="003639B6">
              <w:rPr>
                <w:rFonts w:ascii="Times" w:hAnsi="Times" w:cs="Times New Roman"/>
                <w:sz w:val="24"/>
                <w:szCs w:val="24"/>
                <w:lang w:val="be-BY"/>
              </w:rPr>
              <w:t>33082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639B6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понедельник-</w:t>
            </w:r>
            <w:r w:rsidRPr="003639B6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пятница - с 8.00 до 17.00</w:t>
            </w:r>
          </w:p>
          <w:p w:rsidR="003639B6" w:rsidRPr="00BD5B60" w:rsidRDefault="003639B6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В её отсутствие-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 о выдаче специального разрешения (лицензии) на право осуществления образовательной деятельности</w:t>
            </w:r>
            <w:r w:rsidR="00300517"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об учебно-программной документации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 xml:space="preserve">ведения о наличии материально-технической базы, в том числе 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оборудования, мебели, инвентаря, средств обучения, иного имущества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специальных условий для получения образования лицами с особенностями психофизического развития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возможности организации образовательного процесса обучающихся с использованием информационно-коммуникационных технологий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учебных изданий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 xml:space="preserve">ведения о планируемой численности </w:t>
            </w:r>
            <w:proofErr w:type="gramStart"/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обучающихся</w:t>
            </w:r>
            <w:proofErr w:type="gramEnd"/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еречень обособленных подразделений (филиалов)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1" w:type="dxa"/>
          </w:tcPr>
          <w:p w:rsidR="0004304D" w:rsidRPr="00BD5B60" w:rsidRDefault="0004304D" w:rsidP="0004304D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специальное разрешение (лицензия) на осуществление </w:t>
            </w:r>
            <w:proofErr w:type="spellStart"/>
            <w:r w:rsidRPr="00BD5B60">
              <w:rPr>
                <w:rFonts w:ascii="Times" w:hAnsi="Times" w:cs="Times New Roman"/>
                <w:sz w:val="20"/>
                <w:szCs w:val="24"/>
              </w:rPr>
              <w:t>образовательнойдеятельности</w:t>
            </w:r>
            <w:proofErr w:type="spellEnd"/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 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lastRenderedPageBreak/>
              <w:t xml:space="preserve">10.2.2 внесение изменений в специальное разрешение (лицензию) на осуществление образовательной </w:t>
            </w:r>
            <w:r w:rsidRPr="00BD5B60">
              <w:rPr>
                <w:rFonts w:ascii="Times" w:hAnsi="Times"/>
              </w:rPr>
              <w:lastRenderedPageBreak/>
              <w:t>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  <w:r w:rsidRPr="00BD5B60">
              <w:rPr>
                <w:rFonts w:ascii="Times" w:hAnsi="Times"/>
              </w:rPr>
              <w:t xml:space="preserve"> </w:t>
            </w:r>
          </w:p>
        </w:tc>
        <w:tc>
          <w:tcPr>
            <w:tcW w:w="3261" w:type="dxa"/>
          </w:tcPr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Барыкина Ирина Николаевна, заместитель начальника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33082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lastRenderedPageBreak/>
              <w:t>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639B6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понедельник- 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пятница - с 8.00 до 17.00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заявление о внесении изменения в специальное разрешение (лицензию) на право осуществления образовательной деятельности;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документ об уплате 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документы (их копии), подтверждающие необходимость внесения в специальное разрешение (лицензию) изменения (за исключением изменения местонахождения лицензиата, а также случаев, предусмотренных абзацами третьим и четвертым части первой пункта 66 Положения о лицензировании отдельных видов деятельности);</w:t>
            </w:r>
          </w:p>
          <w:p w:rsidR="00C51756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документ, свидетельствующий о государственной регистрации соответствующего изменения, внесенного в учредительные документы лицензиата - юридического лица при </w:t>
            </w:r>
            <w:proofErr w:type="spellStart"/>
            <w:r w:rsidRPr="00BD5B60">
              <w:rPr>
                <w:rFonts w:ascii="Times" w:hAnsi="Times" w:cs="Times New Roman"/>
                <w:sz w:val="24"/>
                <w:szCs w:val="24"/>
              </w:rPr>
              <w:t>неуказании</w:t>
            </w:r>
            <w:proofErr w:type="spellEnd"/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в заявлении сведений о дате направления в регистрирующий орган уведомления об изменении местонахождения лицензиата - юридического лица (в случае изменения местонахождения лицензиата - юридического лица).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1" w:type="dxa"/>
          </w:tcPr>
          <w:p w:rsidR="0004304D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>сп</w:t>
            </w:r>
            <w:r w:rsidR="0004304D" w:rsidRPr="00BD5B60">
              <w:rPr>
                <w:rFonts w:ascii="Times" w:hAnsi="Times" w:cs="Times New Roman"/>
                <w:sz w:val="20"/>
                <w:szCs w:val="24"/>
              </w:rPr>
              <w:t xml:space="preserve">ециальное разрешение (лицензия) на осуществление </w:t>
            </w:r>
            <w:proofErr w:type="spellStart"/>
            <w:r w:rsidR="0004304D" w:rsidRPr="00BD5B60">
              <w:rPr>
                <w:rFonts w:ascii="Times" w:hAnsi="Times" w:cs="Times New Roman"/>
                <w:sz w:val="20"/>
                <w:szCs w:val="24"/>
              </w:rPr>
              <w:t>образовательной</w:t>
            </w:r>
            <w:r w:rsidRPr="00BD5B60">
              <w:rPr>
                <w:rFonts w:ascii="Times" w:hAnsi="Times" w:cs="Times New Roman"/>
                <w:sz w:val="20"/>
                <w:szCs w:val="24"/>
              </w:rPr>
              <w:t>деятельности</w:t>
            </w:r>
            <w:proofErr w:type="spellEnd"/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 </w:t>
            </w:r>
          </w:p>
          <w:p w:rsidR="00C51756" w:rsidRPr="00BD5B60" w:rsidRDefault="00300517" w:rsidP="00E01D4F">
            <w:pPr>
              <w:spacing w:before="120" w:line="240" w:lineRule="exact"/>
              <w:rPr>
                <w:rFonts w:ascii="Times" w:hAnsi="Times" w:cs="Times New Roman"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lastRenderedPageBreak/>
              <w:t xml:space="preserve">10.2.4 прекращение действия специального разрешения (лицензии) на осуществление образовательной деятельности на основании уведомления лицензиата о </w:t>
            </w:r>
            <w:r w:rsidRPr="00BD5B60">
              <w:rPr>
                <w:rFonts w:ascii="Times" w:hAnsi="Times"/>
              </w:rPr>
              <w:lastRenderedPageBreak/>
              <w:t>прекращении осуществления лицензируемого вида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</w:p>
        </w:tc>
        <w:tc>
          <w:tcPr>
            <w:tcW w:w="3261" w:type="dxa"/>
          </w:tcPr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 xml:space="preserve">Барыкина Ирина Николаевна, заместитель начальника управления образования, 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33082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639B6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Приём заявлений и документов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639B6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понедельник- </w:t>
            </w:r>
            <w:r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пятница - с 8.00 до 17.00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lastRenderedPageBreak/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3639B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3639B6" w:rsidP="003639B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lastRenderedPageBreak/>
              <w:t>уведомление о принятии лицензиатом решения о прекращении осуществления образовательной деятельности</w:t>
            </w:r>
          </w:p>
          <w:p w:rsidR="00C51756" w:rsidRPr="00BD5B60" w:rsidRDefault="00C51756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рабочих дней</w:t>
            </w:r>
          </w:p>
        </w:tc>
        <w:tc>
          <w:tcPr>
            <w:tcW w:w="1701" w:type="dxa"/>
          </w:tcPr>
          <w:p w:rsidR="00E01D4F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>решение о прекращении действия специального разрешения (лицензии)</w:t>
            </w:r>
          </w:p>
          <w:p w:rsidR="00C51756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бессрочно</w:t>
            </w:r>
          </w:p>
        </w:tc>
      </w:tr>
    </w:tbl>
    <w:p w:rsidR="002B730C" w:rsidRPr="00BD5B60" w:rsidRDefault="002B730C" w:rsidP="002B730C">
      <w:pPr>
        <w:spacing w:line="240" w:lineRule="exact"/>
        <w:rPr>
          <w:rFonts w:ascii="Times" w:hAnsi="Times" w:cs="Times New Roman"/>
          <w:b/>
          <w:sz w:val="24"/>
          <w:szCs w:val="24"/>
          <w:lang w:val="be-BY"/>
        </w:rPr>
      </w:pPr>
    </w:p>
    <w:p w:rsidR="002B730C" w:rsidRPr="00BD5B60" w:rsidRDefault="002B730C" w:rsidP="002B730C">
      <w:pPr>
        <w:rPr>
          <w:rFonts w:ascii="Times" w:hAnsi="Times" w:cs="Times New Roman"/>
          <w:sz w:val="24"/>
          <w:szCs w:val="24"/>
        </w:rPr>
      </w:pPr>
    </w:p>
    <w:p w:rsidR="005F58B9" w:rsidRPr="00BD5B60" w:rsidRDefault="005F58B9">
      <w:pPr>
        <w:rPr>
          <w:rFonts w:ascii="Times" w:hAnsi="Times"/>
        </w:rPr>
      </w:pPr>
    </w:p>
    <w:sectPr w:rsidR="005F58B9" w:rsidRPr="00BD5B60" w:rsidSect="00C51756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70"/>
    <w:rsid w:val="0004304D"/>
    <w:rsid w:val="000959F1"/>
    <w:rsid w:val="00116F69"/>
    <w:rsid w:val="00152AF0"/>
    <w:rsid w:val="002B730C"/>
    <w:rsid w:val="00300517"/>
    <w:rsid w:val="003639B6"/>
    <w:rsid w:val="0038578B"/>
    <w:rsid w:val="005F58B9"/>
    <w:rsid w:val="00925F70"/>
    <w:rsid w:val="00AF4ADB"/>
    <w:rsid w:val="00BD5B60"/>
    <w:rsid w:val="00C51756"/>
    <w:rsid w:val="00E01D4F"/>
    <w:rsid w:val="00E5757E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4CAC-7CC5-400F-81A2-E902DDC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2022-11-28T09:00:00Z</cp:lastPrinted>
  <dcterms:created xsi:type="dcterms:W3CDTF">2023-11-17T11:27:00Z</dcterms:created>
  <dcterms:modified xsi:type="dcterms:W3CDTF">2023-11-17T11:27:00Z</dcterms:modified>
</cp:coreProperties>
</file>